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B3C5" w14:textId="18CDB2A7" w:rsidR="00474822" w:rsidRDefault="00974952" w:rsidP="0047482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5FD047C" wp14:editId="3F8F77E7">
            <wp:extent cx="2009775" cy="1491919"/>
            <wp:effectExtent l="0" t="0" r="0" b="0"/>
            <wp:docPr id="12184087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987" cy="15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BE62" w14:textId="77777777" w:rsidR="00474822" w:rsidRDefault="00474822" w:rsidP="00474822">
      <w:pPr>
        <w:rPr>
          <w:rFonts w:ascii="Arial" w:hAnsi="Arial" w:cs="Arial"/>
          <w:b/>
          <w:bCs/>
          <w:sz w:val="28"/>
          <w:szCs w:val="28"/>
        </w:rPr>
      </w:pPr>
    </w:p>
    <w:p w14:paraId="721BF409" w14:textId="77777777" w:rsidR="00474822" w:rsidRDefault="00474822" w:rsidP="00474822">
      <w:pPr>
        <w:rPr>
          <w:rFonts w:ascii="Arial" w:hAnsi="Arial" w:cs="Arial"/>
          <w:b/>
          <w:bCs/>
          <w:sz w:val="28"/>
          <w:szCs w:val="28"/>
        </w:rPr>
      </w:pPr>
    </w:p>
    <w:p w14:paraId="6E19A747" w14:textId="2D10A1CD" w:rsidR="00474822" w:rsidRDefault="00474822" w:rsidP="00474822">
      <w:pPr>
        <w:rPr>
          <w:rFonts w:ascii="Arial" w:hAnsi="Arial" w:cs="Arial"/>
          <w:b/>
          <w:bCs/>
          <w:sz w:val="28"/>
          <w:szCs w:val="28"/>
        </w:rPr>
      </w:pPr>
      <w:r w:rsidRPr="008A256D">
        <w:rPr>
          <w:rFonts w:ascii="Arial" w:hAnsi="Arial" w:cs="Arial"/>
          <w:b/>
          <w:bCs/>
          <w:sz w:val="28"/>
          <w:szCs w:val="28"/>
        </w:rPr>
        <w:t xml:space="preserve">Primarschulgemeinde </w:t>
      </w:r>
      <w:proofErr w:type="spellStart"/>
      <w:r w:rsidRPr="008A256D">
        <w:rPr>
          <w:rFonts w:ascii="Arial" w:hAnsi="Arial" w:cs="Arial"/>
          <w:b/>
          <w:bCs/>
          <w:sz w:val="28"/>
          <w:szCs w:val="28"/>
        </w:rPr>
        <w:t>Dänikon-Hüttikon</w:t>
      </w:r>
      <w:proofErr w:type="spellEnd"/>
      <w:r w:rsidRPr="008A256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824921" w14:textId="77777777" w:rsidR="00B9793B" w:rsidRPr="008A256D" w:rsidRDefault="00B9793B" w:rsidP="00474822">
      <w:pPr>
        <w:rPr>
          <w:rFonts w:ascii="Arial" w:hAnsi="Arial" w:cs="Arial"/>
          <w:b/>
          <w:bCs/>
          <w:sz w:val="28"/>
          <w:szCs w:val="28"/>
        </w:rPr>
      </w:pPr>
    </w:p>
    <w:p w14:paraId="69333EBC" w14:textId="77777777" w:rsidR="00474822" w:rsidRPr="008A256D" w:rsidRDefault="00474822" w:rsidP="00474822">
      <w:pPr>
        <w:rPr>
          <w:rFonts w:ascii="Arial" w:hAnsi="Arial" w:cs="Arial"/>
          <w:sz w:val="22"/>
          <w:szCs w:val="22"/>
        </w:rPr>
      </w:pPr>
    </w:p>
    <w:p w14:paraId="6DFA9A85" w14:textId="77777777" w:rsidR="00474822" w:rsidRPr="008A256D" w:rsidRDefault="00474822" w:rsidP="00474822">
      <w:pPr>
        <w:rPr>
          <w:rFonts w:ascii="Arial" w:hAnsi="Arial" w:cs="Arial"/>
          <w:sz w:val="22"/>
          <w:szCs w:val="22"/>
        </w:rPr>
      </w:pPr>
    </w:p>
    <w:p w14:paraId="4206D38E" w14:textId="77777777" w:rsidR="00474822" w:rsidRPr="008A256D" w:rsidRDefault="00474822" w:rsidP="00474822">
      <w:pPr>
        <w:rPr>
          <w:rFonts w:ascii="Arial" w:hAnsi="Arial" w:cs="Arial"/>
          <w:sz w:val="22"/>
          <w:szCs w:val="22"/>
        </w:rPr>
      </w:pPr>
      <w:r w:rsidRPr="008A256D">
        <w:rPr>
          <w:rFonts w:ascii="Arial" w:hAnsi="Arial" w:cs="Arial"/>
          <w:sz w:val="22"/>
          <w:szCs w:val="22"/>
        </w:rPr>
        <w:t>Beschlüsse der Schulgemeindeversammlung vom 18. Juni 2025</w:t>
      </w:r>
    </w:p>
    <w:p w14:paraId="1AEED684" w14:textId="77777777" w:rsidR="00474822" w:rsidRPr="008A256D" w:rsidRDefault="00474822" w:rsidP="00474822">
      <w:pPr>
        <w:rPr>
          <w:rFonts w:ascii="Arial" w:hAnsi="Arial" w:cs="Arial"/>
          <w:sz w:val="22"/>
          <w:szCs w:val="22"/>
        </w:rPr>
      </w:pPr>
    </w:p>
    <w:p w14:paraId="57A836F5" w14:textId="77777777" w:rsidR="00474822" w:rsidRPr="008A256D" w:rsidRDefault="00474822" w:rsidP="004748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56D">
        <w:rPr>
          <w:rFonts w:ascii="Arial" w:hAnsi="Arial" w:cs="Arial"/>
          <w:sz w:val="22"/>
          <w:szCs w:val="22"/>
        </w:rPr>
        <w:t xml:space="preserve">Jahresrechnung 2024 - Genehmigung </w:t>
      </w:r>
    </w:p>
    <w:p w14:paraId="6B5126E6" w14:textId="77777777" w:rsidR="00474822" w:rsidRPr="008A256D" w:rsidRDefault="00474822" w:rsidP="004748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56D">
        <w:rPr>
          <w:rFonts w:ascii="Arial" w:hAnsi="Arial" w:cs="Arial"/>
          <w:sz w:val="22"/>
          <w:szCs w:val="22"/>
        </w:rPr>
        <w:t xml:space="preserve">Abnahme Verpflichtungskredit Aussenanlage </w:t>
      </w:r>
      <w:proofErr w:type="spellStart"/>
      <w:r w:rsidRPr="008A256D">
        <w:rPr>
          <w:rFonts w:ascii="Arial" w:hAnsi="Arial" w:cs="Arial"/>
          <w:sz w:val="22"/>
          <w:szCs w:val="22"/>
        </w:rPr>
        <w:t>Rotflue</w:t>
      </w:r>
      <w:proofErr w:type="spellEnd"/>
      <w:r w:rsidRPr="008A256D">
        <w:rPr>
          <w:rFonts w:ascii="Arial" w:hAnsi="Arial" w:cs="Arial"/>
          <w:sz w:val="22"/>
          <w:szCs w:val="22"/>
        </w:rPr>
        <w:t xml:space="preserve"> - Genehmigung </w:t>
      </w:r>
    </w:p>
    <w:p w14:paraId="234E33DA" w14:textId="77777777" w:rsidR="00474822" w:rsidRPr="008A256D" w:rsidRDefault="00474822" w:rsidP="004748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56D">
        <w:rPr>
          <w:rFonts w:ascii="Arial" w:hAnsi="Arial" w:cs="Arial"/>
          <w:sz w:val="22"/>
          <w:szCs w:val="22"/>
        </w:rPr>
        <w:t xml:space="preserve">Gebührenverordnung mir Inkraftsetzung per 1. Juli 2025 - Genehmigung </w:t>
      </w:r>
    </w:p>
    <w:p w14:paraId="0A27F410" w14:textId="77777777" w:rsidR="00474822" w:rsidRPr="008A256D" w:rsidRDefault="00474822" w:rsidP="0047482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56D">
        <w:rPr>
          <w:rFonts w:ascii="Arial" w:hAnsi="Arial" w:cs="Arial"/>
          <w:sz w:val="22"/>
          <w:szCs w:val="22"/>
        </w:rPr>
        <w:t xml:space="preserve">Auflagen gemäss </w:t>
      </w:r>
      <w:r w:rsidRPr="008A256D">
        <w:rPr>
          <w:rFonts w:ascii="Arial" w:eastAsia="Arial" w:hAnsi="Arial"/>
          <w:color w:val="000000"/>
          <w:sz w:val="22"/>
          <w:szCs w:val="22"/>
          <w:lang w:val="de-DE"/>
        </w:rPr>
        <w:t xml:space="preserve">§ </w:t>
      </w:r>
      <w:r w:rsidRPr="008A256D">
        <w:rPr>
          <w:rFonts w:ascii="Arial" w:hAnsi="Arial" w:cs="Arial"/>
          <w:sz w:val="22"/>
          <w:szCs w:val="22"/>
        </w:rPr>
        <w:t xml:space="preserve">17 Gemeindegesetz – keine Auflagen </w:t>
      </w:r>
    </w:p>
    <w:p w14:paraId="39CAB054" w14:textId="77777777" w:rsidR="00474822" w:rsidRPr="008A256D" w:rsidRDefault="00474822" w:rsidP="00474822">
      <w:pPr>
        <w:rPr>
          <w:rFonts w:ascii="Arial" w:hAnsi="Arial" w:cs="Arial"/>
          <w:sz w:val="22"/>
          <w:szCs w:val="22"/>
        </w:rPr>
      </w:pPr>
    </w:p>
    <w:p w14:paraId="2FDB47EE" w14:textId="77777777" w:rsidR="00474822" w:rsidRPr="008A256D" w:rsidRDefault="00474822" w:rsidP="00474822">
      <w:pPr>
        <w:ind w:left="720"/>
        <w:rPr>
          <w:rFonts w:ascii="Arial" w:hAnsi="Arial" w:cs="Arial"/>
          <w:sz w:val="22"/>
          <w:szCs w:val="22"/>
        </w:rPr>
      </w:pPr>
    </w:p>
    <w:p w14:paraId="63412C2B" w14:textId="42D038BA" w:rsidR="00474822" w:rsidRDefault="00474822">
      <w:pPr>
        <w:rPr>
          <w:rFonts w:ascii="Arial" w:eastAsia="Arial" w:hAnsi="Arial"/>
          <w:color w:val="000000"/>
          <w:sz w:val="22"/>
          <w:szCs w:val="22"/>
          <w:lang w:val="de-DE"/>
        </w:rPr>
      </w:pPr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Gegen diese gefassten Beschlüsse kann, von der Veröffentlichung angerechnet, beim Bezirksrat Dielsdorf, </w:t>
      </w:r>
      <w:proofErr w:type="spellStart"/>
      <w:r>
        <w:rPr>
          <w:rFonts w:ascii="Arial" w:eastAsia="Arial" w:hAnsi="Arial"/>
          <w:color w:val="000000"/>
          <w:sz w:val="22"/>
          <w:szCs w:val="22"/>
          <w:lang w:val="de-DE"/>
        </w:rPr>
        <w:t>Geissackerstrasse</w:t>
      </w:r>
      <w:proofErr w:type="spellEnd"/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 24, 8157 Dielsdorf</w:t>
      </w:r>
    </w:p>
    <w:p w14:paraId="7CF50682" w14:textId="77777777" w:rsidR="00474822" w:rsidRDefault="00474822">
      <w:pPr>
        <w:rPr>
          <w:rFonts w:ascii="Arial" w:eastAsia="Arial" w:hAnsi="Arial"/>
          <w:color w:val="000000"/>
          <w:sz w:val="22"/>
          <w:szCs w:val="22"/>
          <w:lang w:val="de-DE"/>
        </w:rPr>
      </w:pPr>
    </w:p>
    <w:p w14:paraId="44B0CAA3" w14:textId="13E5AAA3" w:rsidR="00474822" w:rsidRDefault="005D5FB4" w:rsidP="0047482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</w:t>
      </w:r>
      <w:r w:rsidR="00474822" w:rsidRPr="00474822">
        <w:rPr>
          <w:rFonts w:ascii="Arial" w:hAnsi="Arial" w:cs="Arial"/>
          <w:sz w:val="22"/>
          <w:szCs w:val="22"/>
          <w:lang w:val="de-DE"/>
        </w:rPr>
        <w:t xml:space="preserve">egen Verletzung von Vorschriften </w:t>
      </w:r>
      <w:r w:rsidR="00474822">
        <w:rPr>
          <w:rFonts w:ascii="Arial" w:hAnsi="Arial" w:cs="Arial"/>
          <w:sz w:val="22"/>
          <w:szCs w:val="22"/>
          <w:lang w:val="de-DE"/>
        </w:rPr>
        <w:t>über die politischen Rechte innert 5 Tage schriftlich Rekurs in Stimmrechtssachen (</w:t>
      </w:r>
      <w:bookmarkStart w:id="0" w:name="_Hlk201588971"/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bookmarkEnd w:id="0"/>
      <w:r w:rsidR="00474822">
        <w:rPr>
          <w:rFonts w:ascii="Arial" w:hAnsi="Arial" w:cs="Arial"/>
          <w:sz w:val="22"/>
          <w:szCs w:val="22"/>
          <w:lang w:val="de-DE"/>
        </w:rPr>
        <w:t xml:space="preserve"> </w:t>
      </w:r>
      <w:proofErr w:type="gramStart"/>
      <w:r w:rsidR="00474822">
        <w:rPr>
          <w:rFonts w:ascii="Arial" w:hAnsi="Arial" w:cs="Arial"/>
          <w:sz w:val="22"/>
          <w:szCs w:val="22"/>
          <w:lang w:val="de-DE"/>
        </w:rPr>
        <w:t xml:space="preserve">19,  </w:t>
      </w:r>
      <w:bookmarkStart w:id="1" w:name="_Hlk201588953"/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bookmarkEnd w:id="1"/>
      <w:proofErr w:type="gramEnd"/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 </w:t>
      </w:r>
      <w:r w:rsidR="00474822">
        <w:rPr>
          <w:rFonts w:ascii="Arial" w:hAnsi="Arial" w:cs="Arial"/>
          <w:sz w:val="22"/>
          <w:szCs w:val="22"/>
          <w:lang w:val="de-DE"/>
        </w:rPr>
        <w:t xml:space="preserve">21 </w:t>
      </w:r>
      <w:proofErr w:type="gramStart"/>
      <w:r w:rsidR="00474822">
        <w:rPr>
          <w:rFonts w:ascii="Arial" w:hAnsi="Arial" w:cs="Arial"/>
          <w:sz w:val="22"/>
          <w:szCs w:val="22"/>
          <w:lang w:val="de-DE"/>
        </w:rPr>
        <w:t xml:space="preserve">und  </w:t>
      </w:r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proofErr w:type="gramEnd"/>
      <w:r>
        <w:rPr>
          <w:rFonts w:ascii="Arial" w:eastAsia="Arial" w:hAnsi="Arial"/>
          <w:color w:val="000000"/>
          <w:sz w:val="22"/>
          <w:szCs w:val="22"/>
          <w:lang w:val="de-DE"/>
        </w:rPr>
        <w:t>2</w:t>
      </w:r>
      <w:r w:rsidR="00474822">
        <w:rPr>
          <w:rFonts w:ascii="Arial" w:hAnsi="Arial" w:cs="Arial"/>
          <w:sz w:val="22"/>
          <w:szCs w:val="22"/>
          <w:lang w:val="de-DE"/>
        </w:rPr>
        <w:t xml:space="preserve">2 VRG) </w:t>
      </w:r>
    </w:p>
    <w:p w14:paraId="4ADA4D4A" w14:textId="1E654FA4" w:rsidR="00474822" w:rsidRDefault="005D5FB4" w:rsidP="0047482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u</w:t>
      </w:r>
      <w:r w:rsidR="00474822">
        <w:rPr>
          <w:rFonts w:ascii="Arial" w:hAnsi="Arial" w:cs="Arial"/>
          <w:sz w:val="22"/>
          <w:szCs w:val="22"/>
          <w:lang w:val="de-DE"/>
        </w:rPr>
        <w:t xml:space="preserve">nd im Übrigen wegen Rechtsverletzung, unrichtiger oder ungenügender </w:t>
      </w:r>
      <w:r>
        <w:rPr>
          <w:rFonts w:ascii="Arial" w:hAnsi="Arial" w:cs="Arial"/>
          <w:sz w:val="22"/>
          <w:szCs w:val="22"/>
          <w:lang w:val="de-DE"/>
        </w:rPr>
        <w:t>Feststellung</w:t>
      </w:r>
      <w:r w:rsidR="00474822">
        <w:rPr>
          <w:rFonts w:ascii="Arial" w:hAnsi="Arial" w:cs="Arial"/>
          <w:sz w:val="22"/>
          <w:szCs w:val="22"/>
          <w:lang w:val="de-DE"/>
        </w:rPr>
        <w:t xml:space="preserve"> des Sachverhaltes sowie Unangemessenheit der angefochtenen Anordnung in 30 Tagen schriftlich Rekurs erhoben werden </w:t>
      </w:r>
      <w:proofErr w:type="gramStart"/>
      <w:r w:rsidR="00474822">
        <w:rPr>
          <w:rFonts w:ascii="Arial" w:hAnsi="Arial" w:cs="Arial"/>
          <w:sz w:val="22"/>
          <w:szCs w:val="22"/>
          <w:lang w:val="de-DE"/>
        </w:rPr>
        <w:t xml:space="preserve">( </w:t>
      </w:r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proofErr w:type="gramEnd"/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 </w:t>
      </w:r>
      <w:r w:rsidR="00474822">
        <w:rPr>
          <w:rFonts w:ascii="Arial" w:hAnsi="Arial" w:cs="Arial"/>
          <w:sz w:val="22"/>
          <w:szCs w:val="22"/>
          <w:lang w:val="de-DE"/>
        </w:rPr>
        <w:t xml:space="preserve">19, </w:t>
      </w:r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 </w:t>
      </w:r>
      <w:r w:rsidR="00474822">
        <w:rPr>
          <w:rFonts w:ascii="Arial" w:hAnsi="Arial" w:cs="Arial"/>
          <w:sz w:val="22"/>
          <w:szCs w:val="22"/>
          <w:lang w:val="de-DE"/>
        </w:rPr>
        <w:t xml:space="preserve">20, </w:t>
      </w:r>
      <w:r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r>
        <w:rPr>
          <w:rFonts w:ascii="Arial" w:eastAsia="Arial" w:hAnsi="Arial"/>
          <w:color w:val="000000"/>
          <w:sz w:val="22"/>
          <w:szCs w:val="22"/>
          <w:lang w:val="de-DE"/>
        </w:rPr>
        <w:t xml:space="preserve"> </w:t>
      </w:r>
      <w:r w:rsidR="00474822">
        <w:rPr>
          <w:rFonts w:ascii="Arial" w:hAnsi="Arial" w:cs="Arial"/>
          <w:sz w:val="22"/>
          <w:szCs w:val="22"/>
          <w:lang w:val="de-DE"/>
        </w:rPr>
        <w:t xml:space="preserve">22 VRG) </w:t>
      </w:r>
    </w:p>
    <w:p w14:paraId="79442A6C" w14:textId="77777777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</w:p>
    <w:p w14:paraId="6DF28FE6" w14:textId="29D9087C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Rekursschrift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muss einen Antrag und dessen Begründung enthalten. Der angefochtene Beschluss ist, soweit möglich, beizulegen. Die Kosten des Rekursverfahrens hat die unterliegende Partei zu tragen. </w:t>
      </w:r>
    </w:p>
    <w:p w14:paraId="2E2BD4EA" w14:textId="77777777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</w:p>
    <w:p w14:paraId="5E2264D1" w14:textId="43EBE921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Der Rekurs in Stimmrechtssachen setzt voraus, dass die Verletzung von Verfahrensvorschriften in der Gemeindeversammlung von einer stimmberechtigten </w:t>
      </w:r>
      <w:r w:rsidR="005D5FB4">
        <w:rPr>
          <w:rFonts w:ascii="Arial" w:hAnsi="Arial" w:cs="Arial"/>
          <w:sz w:val="22"/>
          <w:szCs w:val="22"/>
          <w:lang w:val="de-DE"/>
        </w:rPr>
        <w:t>Person</w:t>
      </w:r>
      <w:r>
        <w:rPr>
          <w:rFonts w:ascii="Arial" w:hAnsi="Arial" w:cs="Arial"/>
          <w:sz w:val="22"/>
          <w:szCs w:val="22"/>
          <w:lang w:val="de-DE"/>
        </w:rPr>
        <w:t xml:space="preserve"> gerügt wurde </w:t>
      </w:r>
      <w:proofErr w:type="gramStart"/>
      <w:r>
        <w:rPr>
          <w:rFonts w:ascii="Arial" w:hAnsi="Arial" w:cs="Arial"/>
          <w:sz w:val="22"/>
          <w:szCs w:val="22"/>
          <w:lang w:val="de-DE"/>
        </w:rPr>
        <w:t xml:space="preserve">( </w:t>
      </w:r>
      <w:r w:rsidR="005D5FB4" w:rsidRPr="003F6CB6">
        <w:rPr>
          <w:rFonts w:ascii="Arial" w:eastAsia="Arial" w:hAnsi="Arial"/>
          <w:color w:val="000000"/>
          <w:sz w:val="22"/>
          <w:szCs w:val="22"/>
          <w:lang w:val="de-DE"/>
        </w:rPr>
        <w:t>§</w:t>
      </w:r>
      <w:proofErr w:type="gramEnd"/>
      <w:r w:rsidR="005D5FB4">
        <w:rPr>
          <w:rFonts w:ascii="Arial" w:eastAsia="Arial" w:hAnsi="Arial"/>
          <w:color w:val="000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21 VRG).</w:t>
      </w:r>
    </w:p>
    <w:p w14:paraId="08B06633" w14:textId="77777777" w:rsidR="005D5FB4" w:rsidRDefault="005D5FB4" w:rsidP="00474822">
      <w:pPr>
        <w:rPr>
          <w:rFonts w:ascii="Arial" w:hAnsi="Arial" w:cs="Arial"/>
          <w:sz w:val="22"/>
          <w:szCs w:val="22"/>
          <w:lang w:val="de-DE"/>
        </w:rPr>
      </w:pPr>
    </w:p>
    <w:p w14:paraId="206E4D98" w14:textId="77777777" w:rsidR="005D5FB4" w:rsidRDefault="005D5FB4" w:rsidP="00474822">
      <w:pPr>
        <w:rPr>
          <w:rFonts w:ascii="Arial" w:hAnsi="Arial" w:cs="Arial"/>
          <w:sz w:val="22"/>
          <w:szCs w:val="22"/>
          <w:lang w:val="de-DE"/>
        </w:rPr>
      </w:pPr>
    </w:p>
    <w:p w14:paraId="2AFD4086" w14:textId="77777777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</w:p>
    <w:p w14:paraId="4F019E56" w14:textId="0D8B0211" w:rsidR="00474822" w:rsidRDefault="00474822" w:rsidP="00474822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Dänikon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, 27. Juni 2025 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Primarschulpflege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Dänikon-Hüttikon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85C8E93" w14:textId="77777777" w:rsidR="005D5FB4" w:rsidRDefault="005D5FB4" w:rsidP="00474822">
      <w:pPr>
        <w:rPr>
          <w:rFonts w:ascii="Arial" w:hAnsi="Arial" w:cs="Arial"/>
          <w:sz w:val="22"/>
          <w:szCs w:val="22"/>
          <w:lang w:val="de-DE"/>
        </w:rPr>
      </w:pPr>
    </w:p>
    <w:p w14:paraId="7584FDEF" w14:textId="77777777" w:rsidR="005D5FB4" w:rsidRDefault="005D5FB4" w:rsidP="00474822">
      <w:pPr>
        <w:rPr>
          <w:rFonts w:ascii="Arial" w:hAnsi="Arial" w:cs="Arial"/>
          <w:sz w:val="22"/>
          <w:szCs w:val="22"/>
          <w:lang w:val="de-DE"/>
        </w:rPr>
      </w:pPr>
    </w:p>
    <w:p w14:paraId="0EDEF527" w14:textId="4C5B66A3" w:rsidR="005D5FB4" w:rsidRPr="00474822" w:rsidRDefault="005D5FB4" w:rsidP="00474822">
      <w:pPr>
        <w:rPr>
          <w:rFonts w:ascii="Arial" w:hAnsi="Arial" w:cs="Arial"/>
          <w:sz w:val="22"/>
          <w:szCs w:val="22"/>
          <w:lang w:val="de-DE"/>
        </w:rPr>
      </w:pPr>
    </w:p>
    <w:sectPr w:rsidR="005D5FB4" w:rsidRPr="004748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A46B9"/>
    <w:multiLevelType w:val="hybridMultilevel"/>
    <w:tmpl w:val="228EFE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F5A0C"/>
    <w:multiLevelType w:val="hybridMultilevel"/>
    <w:tmpl w:val="97BA56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51122">
    <w:abstractNumId w:val="0"/>
  </w:num>
  <w:num w:numId="2" w16cid:durableId="91077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22"/>
    <w:rsid w:val="001D152E"/>
    <w:rsid w:val="00474822"/>
    <w:rsid w:val="005D5FB4"/>
    <w:rsid w:val="00974952"/>
    <w:rsid w:val="00B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9D777"/>
  <w15:chartTrackingRefBased/>
  <w15:docId w15:val="{BB6E8B04-660E-47F6-B2B5-85771CB0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822"/>
    <w:pPr>
      <w:spacing w:after="0" w:line="240" w:lineRule="auto"/>
    </w:pPr>
    <w:rPr>
      <w:rFonts w:ascii="Cambria" w:eastAsia="MS Mincho" w:hAnsi="Cambria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4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4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4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4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48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48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48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48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48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48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4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48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48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48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48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4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1113</Characters>
  <Application>Microsoft Office Word</Application>
  <DocSecurity>0</DocSecurity>
  <Lines>48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Stampfli</dc:creator>
  <cp:keywords/>
  <dc:description/>
  <cp:lastModifiedBy>Roberta Stampfli</cp:lastModifiedBy>
  <cp:revision>4</cp:revision>
  <cp:lastPrinted>2025-06-23T14:38:00Z</cp:lastPrinted>
  <dcterms:created xsi:type="dcterms:W3CDTF">2025-06-23T14:11:00Z</dcterms:created>
  <dcterms:modified xsi:type="dcterms:W3CDTF">2025-06-23T14:43:00Z</dcterms:modified>
</cp:coreProperties>
</file>